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72AF" w14:textId="77777777" w:rsidR="001E1B47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C2BE0D" wp14:editId="0501E154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144E124" w14:textId="77777777"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DBF27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" fillcolor="#0070c0" strokecolor="#98b954">
                <v:shadow on="t" opacity="22936f" origin=",.5" offset="0,.63889mm"/>
                <v:path arrowok="t"/>
                <v:textbox>
                  <w:txbxContent>
                    <w:p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14:paraId="467E516E" w14:textId="77777777" w:rsidR="003B4B3E" w:rsidRDefault="003B4B3E" w:rsidP="001E1B47">
      <w:pPr>
        <w:rPr>
          <w:rFonts w:cstheme="minorHAnsi"/>
          <w:sz w:val="20"/>
          <w:szCs w:val="20"/>
        </w:rPr>
      </w:pPr>
    </w:p>
    <w:p w14:paraId="7706C917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E1B47" w:rsidRPr="001E1B47" w14:paraId="4F0297CC" w14:textId="77777777" w:rsidTr="006C48E4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5A5D7948" w14:textId="0B37A539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1. </w:t>
            </w:r>
            <w:r w:rsidR="00077F43"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IDENTIFICACIÓN DEL</w:t>
            </w: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bookmarkEnd w:id="0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 CARGO</w:t>
            </w:r>
          </w:p>
        </w:tc>
      </w:tr>
      <w:tr w:rsidR="00DB3D45" w:rsidRPr="001E1B47" w14:paraId="42296D56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1864261" w14:textId="77777777" w:rsidR="00DB3D45" w:rsidRPr="001E1B47" w:rsidRDefault="00DB3D45" w:rsidP="00DB3D4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06AD51D8" w14:textId="77777777" w:rsidR="00DB3D45" w:rsidRPr="00A36835" w:rsidRDefault="00DB3D45" w:rsidP="00DB3D45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D319CD">
              <w:rPr>
                <w:sz w:val="20"/>
                <w:szCs w:val="20"/>
                <w:lang w:val="es-ES_tradnl"/>
              </w:rPr>
              <w:t>Subdirector(a)</w:t>
            </w:r>
            <w:r>
              <w:rPr>
                <w:sz w:val="20"/>
                <w:szCs w:val="20"/>
                <w:lang w:val="es-ES_tradnl"/>
              </w:rPr>
              <w:t xml:space="preserve"> de </w:t>
            </w:r>
            <w:r w:rsidRPr="00D319CD">
              <w:rPr>
                <w:sz w:val="20"/>
                <w:szCs w:val="20"/>
                <w:lang w:val="es-ES_tradnl"/>
              </w:rPr>
              <w:t xml:space="preserve">Gestión </w:t>
            </w:r>
            <w:r>
              <w:rPr>
                <w:sz w:val="20"/>
                <w:szCs w:val="20"/>
                <w:lang w:val="es-ES_tradnl"/>
              </w:rPr>
              <w:t>y Desarrollo de las Personas</w:t>
            </w:r>
          </w:p>
        </w:tc>
      </w:tr>
      <w:tr w:rsidR="00DB3D45" w:rsidRPr="001E1B47" w14:paraId="7E9226AC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4A5459FA" w14:textId="77777777" w:rsidR="00DB3D45" w:rsidRPr="001E1B47" w:rsidRDefault="00DB3D45" w:rsidP="00DB3D4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10CAE94" w14:textId="77777777" w:rsidR="00DB3D45" w:rsidRPr="00A36835" w:rsidRDefault="00DB3D45" w:rsidP="00DB3D45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Gestión y Desarrollo de las Personas</w:t>
            </w:r>
          </w:p>
        </w:tc>
      </w:tr>
      <w:tr w:rsidR="00DB3D45" w:rsidRPr="001E1B47" w14:paraId="28B2A995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47E29C8E" w14:textId="77777777" w:rsidR="00DB3D45" w:rsidRPr="001E1B47" w:rsidRDefault="00DB3D45" w:rsidP="00DB3D4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B9CC807" w14:textId="77777777" w:rsidR="00DB3D45" w:rsidRPr="00A36835" w:rsidRDefault="00DB3D45" w:rsidP="00DB3D45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Director</w:t>
            </w:r>
          </w:p>
        </w:tc>
      </w:tr>
      <w:tr w:rsidR="00DB3D45" w:rsidRPr="001E1B47" w14:paraId="40E24D1E" w14:textId="77777777" w:rsidTr="006C48E4">
        <w:trPr>
          <w:trHeight w:val="223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69208853" w14:textId="77777777" w:rsidR="00DB3D45" w:rsidRPr="001E1B47" w:rsidRDefault="00DB3D45" w:rsidP="00DB3D4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201AD822" w14:textId="77777777" w:rsidR="00DB3D45" w:rsidRPr="001E1B47" w:rsidRDefault="00DB3D45" w:rsidP="00DB3D4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DB3D45" w:rsidRPr="001E1B47" w14:paraId="504907E2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44B55DA7" w14:textId="77777777" w:rsidR="00DB3D45" w:rsidRPr="001E1B47" w:rsidRDefault="00DB3D45" w:rsidP="00DB3D4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CD69CC4" w14:textId="77777777" w:rsidR="00DB3D45" w:rsidRPr="001E1B47" w:rsidRDefault="00DB3D45" w:rsidP="00DB3D4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DB3D45" w:rsidRPr="001E1B47" w14:paraId="2438FB1A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CC04C89" w14:textId="77777777" w:rsidR="00DB3D45" w:rsidRPr="001E1B47" w:rsidRDefault="00DB3D45" w:rsidP="00DB3D4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1844D8AC" w14:textId="77777777" w:rsidR="00DB3D45" w:rsidRPr="001E1B47" w:rsidRDefault="00DB3D45" w:rsidP="00DB3D4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</w:tr>
      <w:tr w:rsidR="00DB3D45" w:rsidRPr="001E1B47" w14:paraId="23B48056" w14:textId="77777777" w:rsidTr="006C48E4">
        <w:trPr>
          <w:trHeight w:val="3565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905EC43" w14:textId="77777777" w:rsidR="00DB3D45" w:rsidRPr="001E1B47" w:rsidRDefault="00DB3D45" w:rsidP="00DB3D45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3459BAF" w14:textId="77777777" w:rsidR="00DB3D45" w:rsidRPr="001E1B47" w:rsidRDefault="00DB3D45" w:rsidP="00DB3D4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</w:p>
          <w:p w14:paraId="10725E25" w14:textId="77777777" w:rsidR="00DB3D45" w:rsidRPr="001E1B47" w:rsidRDefault="00DB3D45" w:rsidP="00DB3D4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</w:p>
          <w:p w14:paraId="0E92758E" w14:textId="77777777" w:rsidR="00DB3D45" w:rsidRPr="001E1B47" w:rsidRDefault="00DB3D45" w:rsidP="00DB3D45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342DF682" wp14:editId="6256AC65">
                  <wp:extent cx="5173345" cy="1798320"/>
                  <wp:effectExtent l="0" t="0" r="65405" b="0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5EAC1C1C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14:paraId="46CE0378" w14:textId="7777777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0BBF5935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1E1B47" w:rsidRPr="001E1B47" w14:paraId="692EEE9C" w14:textId="7777777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14:paraId="6867FBCA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33757B" w14:textId="68F64BB2" w:rsidR="001E1B47" w:rsidRPr="001E1B47" w:rsidRDefault="00DB3D45" w:rsidP="0086776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D45">
              <w:rPr>
                <w:rFonts w:asciiTheme="minorHAnsi" w:hAnsiTheme="minorHAnsi" w:cstheme="minorHAnsi"/>
                <w:sz w:val="20"/>
                <w:szCs w:val="20"/>
              </w:rPr>
              <w:t>Título Profesional de una carrera de a lo menos ocho semestres de duración</w:t>
            </w:r>
            <w:r w:rsidR="00862007">
              <w:rPr>
                <w:rFonts w:asciiTheme="minorHAnsi" w:hAnsiTheme="minorHAnsi" w:cstheme="minorHAnsi"/>
                <w:sz w:val="20"/>
                <w:szCs w:val="20"/>
              </w:rPr>
              <w:t xml:space="preserve"> preferentemente</w:t>
            </w:r>
            <w:r w:rsidR="00A34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D45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862007">
              <w:rPr>
                <w:rFonts w:asciiTheme="minorHAnsi" w:hAnsiTheme="minorHAnsi" w:cstheme="minorHAnsi"/>
                <w:sz w:val="20"/>
                <w:szCs w:val="20"/>
              </w:rPr>
              <w:t xml:space="preserve"> una carrera del</w:t>
            </w:r>
            <w:r w:rsidRPr="00DB3D45">
              <w:rPr>
                <w:rFonts w:asciiTheme="minorHAnsi" w:hAnsiTheme="minorHAnsi" w:cstheme="minorHAnsi"/>
                <w:sz w:val="20"/>
                <w:szCs w:val="20"/>
              </w:rPr>
              <w:t xml:space="preserve"> área de Administración y/o Ciencias Sociales, otorgado por una Universidad o Instituto Profesional del Estado o reconocido por éste o aquellos validados en Chile de acuerdo con la legislación vigente</w:t>
            </w:r>
          </w:p>
        </w:tc>
      </w:tr>
      <w:tr w:rsidR="001E1B47" w:rsidRPr="001E1B47" w14:paraId="09D6418C" w14:textId="7777777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4884CB7C" w14:textId="77777777" w:rsidR="001E1B47" w:rsidRPr="001E1B47" w:rsidRDefault="006C48E4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5C8ABB" w14:textId="172278E2" w:rsidR="00A34D38" w:rsidRPr="00A34D38" w:rsidRDefault="00DB3D45" w:rsidP="00DB3D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</w:rPr>
            </w:pPr>
            <w:r w:rsidRPr="00A34D38">
              <w:rPr>
                <w:rFonts w:cs="Arial"/>
                <w:sz w:val="20"/>
              </w:rPr>
              <w:t xml:space="preserve">Excluyente: </w:t>
            </w:r>
            <w:r w:rsidR="00A34D38" w:rsidRPr="00A34D38">
              <w:rPr>
                <w:rFonts w:cs="Arial"/>
                <w:sz w:val="20"/>
              </w:rPr>
              <w:t xml:space="preserve">Diplomado en Gestión de Recursos Humanos </w:t>
            </w:r>
          </w:p>
          <w:p w14:paraId="1015C35F" w14:textId="64B55A78" w:rsidR="00DB3D45" w:rsidRPr="00EA76A7" w:rsidRDefault="00DB3D45" w:rsidP="00DB3D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Deseable: </w:t>
            </w:r>
            <w:r w:rsidRPr="00EA76A7">
              <w:rPr>
                <w:rFonts w:cs="Arial"/>
                <w:bCs/>
                <w:sz w:val="20"/>
              </w:rPr>
              <w:t>Curso de gestión por competencias.</w:t>
            </w:r>
          </w:p>
          <w:p w14:paraId="2DF4CF28" w14:textId="77777777" w:rsidR="00DB3D45" w:rsidRPr="00EA76A7" w:rsidRDefault="00DB3D45" w:rsidP="00DB3D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</w:rPr>
            </w:pPr>
            <w:r w:rsidRPr="00EA76A7">
              <w:rPr>
                <w:rFonts w:cs="Arial"/>
                <w:bCs/>
                <w:sz w:val="20"/>
              </w:rPr>
              <w:t>Curso/ Diplomado de Relaciones Laborales.</w:t>
            </w:r>
          </w:p>
          <w:p w14:paraId="23BBFB7D" w14:textId="77777777" w:rsidR="00DB3D45" w:rsidRPr="00EA76A7" w:rsidRDefault="00DB3D45" w:rsidP="00DB3D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</w:t>
            </w:r>
            <w:r w:rsidRPr="00EA76A7">
              <w:rPr>
                <w:rFonts w:cs="Arial"/>
                <w:bCs/>
                <w:sz w:val="20"/>
              </w:rPr>
              <w:t>urso de Administración/ Gestión Pública (Estatuto Administrativo 18.834, Ley 19.664, 15.076, probidad y trasparencia, entre otros.</w:t>
            </w:r>
          </w:p>
          <w:p w14:paraId="3D6FECA5" w14:textId="02786812" w:rsidR="001E1B47" w:rsidRPr="00DB3D45" w:rsidRDefault="00DB3D45" w:rsidP="00DB3D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</w:rPr>
            </w:pPr>
            <w:r w:rsidRPr="00EA76A7">
              <w:rPr>
                <w:rFonts w:cs="Arial"/>
                <w:bCs/>
                <w:sz w:val="20"/>
              </w:rPr>
              <w:t>Liderazgo, gestión estratégica de personas y habilidades directivas</w:t>
            </w:r>
          </w:p>
        </w:tc>
      </w:tr>
      <w:tr w:rsidR="001E1B47" w:rsidRPr="001E1B47" w14:paraId="24E5840F" w14:textId="77777777" w:rsidTr="006C48E4">
        <w:trPr>
          <w:trHeight w:val="351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7B9D55E6" w14:textId="77777777" w:rsidR="001E1B47" w:rsidRPr="001E1B47" w:rsidRDefault="001E1B47" w:rsidP="006C48E4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14:paraId="5DF541AD" w14:textId="2345556C" w:rsidR="001E1B47" w:rsidRPr="001E1B47" w:rsidRDefault="00DB3D45" w:rsidP="00867768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D319CD">
              <w:rPr>
                <w:rFonts w:cs="Arial"/>
                <w:bCs/>
                <w:sz w:val="20"/>
              </w:rPr>
              <w:t>Excluyente poseer al menos 10 años de experiencia profesional en</w:t>
            </w:r>
            <w:r>
              <w:rPr>
                <w:rFonts w:cs="Arial"/>
                <w:bCs/>
                <w:sz w:val="20"/>
              </w:rPr>
              <w:t xml:space="preserve"> el área de</w:t>
            </w:r>
            <w:r w:rsidRPr="00D319CD">
              <w:rPr>
                <w:rFonts w:cs="Arial"/>
                <w:bCs/>
                <w:sz w:val="20"/>
              </w:rPr>
              <w:t xml:space="preserve"> </w:t>
            </w:r>
            <w:r w:rsidRPr="00EA76A7">
              <w:rPr>
                <w:rFonts w:cs="Arial"/>
                <w:bCs/>
                <w:sz w:val="20"/>
              </w:rPr>
              <w:t>gestión y desarrollo de las personas</w:t>
            </w:r>
            <w:r>
              <w:rPr>
                <w:rFonts w:cs="Arial"/>
                <w:bCs/>
                <w:sz w:val="20"/>
              </w:rPr>
              <w:t xml:space="preserve"> en instituciones publica, de los cuales </w:t>
            </w:r>
            <w:r w:rsidRPr="00D319CD">
              <w:rPr>
                <w:rFonts w:cs="Arial"/>
                <w:bCs/>
                <w:sz w:val="20"/>
              </w:rPr>
              <w:t>al menos 3 años deben haber sido desempeñando cargos de</w:t>
            </w:r>
            <w:r>
              <w:rPr>
                <w:rFonts w:cs="Arial"/>
                <w:bCs/>
                <w:sz w:val="20"/>
              </w:rPr>
              <w:t xml:space="preserve"> Jefatura y/o Supervisión</w:t>
            </w:r>
            <w:r w:rsidRPr="00D319CD">
              <w:rPr>
                <w:rFonts w:cs="Arial"/>
                <w:bCs/>
                <w:sz w:val="20"/>
              </w:rPr>
              <w:t>.</w:t>
            </w:r>
          </w:p>
        </w:tc>
      </w:tr>
    </w:tbl>
    <w:p w14:paraId="1407F0BE" w14:textId="77777777" w:rsidR="006C48E4" w:rsidRPr="001E1B47" w:rsidRDefault="006C48E4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14:paraId="3F6105A2" w14:textId="7777777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0FAB72D5" w14:textId="77777777"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1E1B47" w:rsidRPr="001E1B47" w14:paraId="191F6687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0821F0CC" w14:textId="77777777" w:rsidR="001E1B47" w:rsidRPr="001E1B47" w:rsidRDefault="00DB3D45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EA76A7">
              <w:rPr>
                <w:rFonts w:cs="Arial"/>
                <w:bCs/>
                <w:sz w:val="20"/>
              </w:rPr>
              <w:t xml:space="preserve">Dirigir, Administrar y gestionar los procesos asociados al ciclo de vida de los trabajadores del Hospital Clínico San Borja Arriaran, supervisando y facilitando el adecuado funcionamiento de las Unidades bajo su dependencia, garantizando la oportunidad y eficiencia, </w:t>
            </w:r>
            <w:proofErr w:type="gramStart"/>
            <w:r w:rsidRPr="00EA76A7">
              <w:rPr>
                <w:rFonts w:cs="Arial"/>
                <w:bCs/>
                <w:sz w:val="20"/>
              </w:rPr>
              <w:t>de acuerdo a</w:t>
            </w:r>
            <w:proofErr w:type="gramEnd"/>
            <w:r w:rsidRPr="00EA76A7">
              <w:rPr>
                <w:rFonts w:cs="Arial"/>
                <w:bCs/>
                <w:sz w:val="20"/>
              </w:rPr>
              <w:t xml:space="preserve"> las políticas y estrategias de la institución</w:t>
            </w:r>
          </w:p>
        </w:tc>
      </w:tr>
      <w:tr w:rsidR="006C48E4" w:rsidRPr="001E1B47" w14:paraId="5CF8799F" w14:textId="7777777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64AD0728" w14:textId="77777777" w:rsidR="006C48E4" w:rsidRPr="006C48E4" w:rsidRDefault="006C48E4" w:rsidP="0086776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>4. FUNCIONES DEL CARGO</w:t>
            </w:r>
          </w:p>
        </w:tc>
      </w:tr>
      <w:tr w:rsidR="006C48E4" w:rsidRPr="001E1B47" w14:paraId="41EA6B5F" w14:textId="77777777" w:rsidTr="00F42757">
        <w:trPr>
          <w:trHeight w:val="337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435EBEC6" w14:textId="77777777" w:rsidR="00DB3D45" w:rsidRPr="00DB3D45" w:rsidRDefault="00DB3D45" w:rsidP="00DB3D4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D45">
              <w:rPr>
                <w:rFonts w:cstheme="minorHAnsi"/>
                <w:sz w:val="20"/>
                <w:szCs w:val="20"/>
                <w:lang w:val="es-ES_tradnl"/>
              </w:rPr>
              <w:t>1.</w:t>
            </w:r>
            <w:r w:rsidRPr="00DB3D45">
              <w:rPr>
                <w:rFonts w:cstheme="minorHAnsi"/>
                <w:sz w:val="20"/>
                <w:szCs w:val="20"/>
                <w:lang w:val="es-ES_tradnl"/>
              </w:rPr>
              <w:tab/>
              <w:t>Liderar el equipo de la Subdirección de gestión y desarrollo de personas.</w:t>
            </w:r>
          </w:p>
          <w:p w14:paraId="24C98EFE" w14:textId="77777777" w:rsidR="00DB3D45" w:rsidRPr="00DB3D45" w:rsidRDefault="00DB3D45" w:rsidP="00DB3D4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D45">
              <w:rPr>
                <w:rFonts w:cstheme="minorHAnsi"/>
                <w:sz w:val="20"/>
                <w:szCs w:val="20"/>
                <w:lang w:val="es-ES_tradnl"/>
              </w:rPr>
              <w:t>2.</w:t>
            </w:r>
            <w:r w:rsidRPr="00DB3D45">
              <w:rPr>
                <w:rFonts w:cstheme="minorHAnsi"/>
                <w:sz w:val="20"/>
                <w:szCs w:val="20"/>
                <w:lang w:val="es-ES_tradnl"/>
              </w:rPr>
              <w:tab/>
              <w:t>Supervisar y controlar el cumplimiento de la planificación operativa de las Unidades de la Subdirección</w:t>
            </w:r>
          </w:p>
          <w:p w14:paraId="637F70AD" w14:textId="77777777" w:rsidR="00DB3D45" w:rsidRPr="00DB3D45" w:rsidRDefault="00DB3D45" w:rsidP="00DB3D4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D45">
              <w:rPr>
                <w:rFonts w:cstheme="minorHAnsi"/>
                <w:sz w:val="20"/>
                <w:szCs w:val="20"/>
                <w:lang w:val="es-ES_tradnl"/>
              </w:rPr>
              <w:t>3.</w:t>
            </w:r>
            <w:r w:rsidRPr="00DB3D45">
              <w:rPr>
                <w:rFonts w:cstheme="minorHAnsi"/>
                <w:sz w:val="20"/>
                <w:szCs w:val="20"/>
                <w:lang w:val="es-ES_tradnl"/>
              </w:rPr>
              <w:tab/>
              <w:t>Supervisar el cumplimiento de normas técnicas en la administración de personal del hospital, así como las disposiciones legales y reglamentarias para el uso eficiente de los recursos públicos.</w:t>
            </w:r>
          </w:p>
          <w:p w14:paraId="2B1284DA" w14:textId="77777777" w:rsidR="00DB3D45" w:rsidRPr="00DB3D45" w:rsidRDefault="00DB3D45" w:rsidP="00DB3D4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D45">
              <w:rPr>
                <w:rFonts w:cstheme="minorHAnsi"/>
                <w:sz w:val="20"/>
                <w:szCs w:val="20"/>
                <w:lang w:val="es-ES_tradnl"/>
              </w:rPr>
              <w:t>4.</w:t>
            </w:r>
            <w:r w:rsidRPr="00DB3D45">
              <w:rPr>
                <w:rFonts w:cstheme="minorHAnsi"/>
                <w:sz w:val="20"/>
                <w:szCs w:val="20"/>
                <w:lang w:val="es-ES_tradnl"/>
              </w:rPr>
              <w:tab/>
              <w:t>Supervisar la implementación y desarrollo de las Políticas referentes al Ciclo de Vida Laboral, a través de procesos de selección, inducción, personal, gestión de personas, remuneraciones, capacitación, calidad de vida laboral, desarrollo organizacional y desvinculación.</w:t>
            </w:r>
          </w:p>
          <w:p w14:paraId="007F572C" w14:textId="77777777" w:rsidR="00DB3D45" w:rsidRPr="00DB3D45" w:rsidRDefault="00DB3D45" w:rsidP="00DB3D4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D45">
              <w:rPr>
                <w:rFonts w:cstheme="minorHAnsi"/>
                <w:sz w:val="20"/>
                <w:szCs w:val="20"/>
                <w:lang w:val="es-ES_tradnl"/>
              </w:rPr>
              <w:t>5.</w:t>
            </w:r>
            <w:r w:rsidRPr="00DB3D45">
              <w:rPr>
                <w:rFonts w:cstheme="minorHAnsi"/>
                <w:sz w:val="20"/>
                <w:szCs w:val="20"/>
                <w:lang w:val="es-ES_tradnl"/>
              </w:rPr>
              <w:tab/>
              <w:t>Promover y desarrollar una gestión basada en el compromiso, motivación y participación, potenciando las buenas prácticas laborales que favorezcan el buen clima laboral, el desarrollo funcionario y la mejora continua de las condiciones organizacionales.</w:t>
            </w:r>
          </w:p>
          <w:p w14:paraId="303FDA66" w14:textId="77777777" w:rsidR="00DB3D45" w:rsidRPr="00DB3D45" w:rsidRDefault="00DB3D45" w:rsidP="00DB3D4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D45">
              <w:rPr>
                <w:rFonts w:cstheme="minorHAnsi"/>
                <w:sz w:val="20"/>
                <w:szCs w:val="20"/>
                <w:lang w:val="es-ES_tradnl"/>
              </w:rPr>
              <w:t>6.</w:t>
            </w:r>
            <w:r w:rsidRPr="00DB3D45">
              <w:rPr>
                <w:rFonts w:cstheme="minorHAnsi"/>
                <w:sz w:val="20"/>
                <w:szCs w:val="20"/>
                <w:lang w:val="es-ES_tradnl"/>
              </w:rPr>
              <w:tab/>
              <w:t>Promover la mejora continua de los procesos de su área, articulando actividades de perfeccionamiento, sugiriendo medidas de mejoramiento técnico, participando en comités de calidad y otros, asesorando y colaborando con las demás Subdirecciones y Dirección en la gestión del establecimiento.</w:t>
            </w:r>
          </w:p>
          <w:p w14:paraId="1CAA435D" w14:textId="77777777" w:rsidR="00DB3D45" w:rsidRPr="00DB3D45" w:rsidRDefault="00DB3D45" w:rsidP="00DB3D4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D45">
              <w:rPr>
                <w:rFonts w:cstheme="minorHAnsi"/>
                <w:sz w:val="20"/>
                <w:szCs w:val="20"/>
                <w:lang w:val="es-ES_tradnl"/>
              </w:rPr>
              <w:t>7.</w:t>
            </w:r>
            <w:r w:rsidRPr="00DB3D45">
              <w:rPr>
                <w:rFonts w:cstheme="minorHAnsi"/>
                <w:sz w:val="20"/>
                <w:szCs w:val="20"/>
                <w:lang w:val="es-ES_tradnl"/>
              </w:rPr>
              <w:tab/>
              <w:t>Prestar asesoría técnica a la Dirección del establecimiento, en materias relacionadas a la gestión y desarrollo de personas.</w:t>
            </w:r>
          </w:p>
          <w:p w14:paraId="4AE710A0" w14:textId="77777777" w:rsidR="00DB3D45" w:rsidRPr="00DB3D45" w:rsidRDefault="00DB3D45" w:rsidP="00DB3D4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D45">
              <w:rPr>
                <w:rFonts w:cstheme="minorHAnsi"/>
                <w:sz w:val="20"/>
                <w:szCs w:val="20"/>
                <w:lang w:val="es-ES_tradnl"/>
              </w:rPr>
              <w:t>8.</w:t>
            </w:r>
            <w:r w:rsidRPr="00DB3D45">
              <w:rPr>
                <w:rFonts w:cstheme="minorHAnsi"/>
                <w:sz w:val="20"/>
                <w:szCs w:val="20"/>
                <w:lang w:val="es-ES_tradnl"/>
              </w:rPr>
              <w:tab/>
              <w:t>Remitir o responder en forma oportuna a los requerimientos de información, en materias de su competencia que se le soliciten desde la Dirección de Servicio o Ministerio de Salud.</w:t>
            </w:r>
          </w:p>
          <w:p w14:paraId="1D75B769" w14:textId="77777777" w:rsidR="00DB3D45" w:rsidRPr="00DB3D45" w:rsidRDefault="00DB3D45" w:rsidP="00DB3D4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B3D45">
              <w:rPr>
                <w:rFonts w:cstheme="minorHAnsi"/>
                <w:sz w:val="20"/>
                <w:szCs w:val="20"/>
                <w:lang w:val="es-ES_tradnl"/>
              </w:rPr>
              <w:t>9.</w:t>
            </w:r>
            <w:r w:rsidRPr="00DB3D45">
              <w:rPr>
                <w:rFonts w:cstheme="minorHAnsi"/>
                <w:sz w:val="20"/>
                <w:szCs w:val="20"/>
                <w:lang w:val="es-ES_tradnl"/>
              </w:rPr>
              <w:tab/>
              <w:t>Asesorar, participar y facilitar la constitución y funcionamiento de las mesas de trabajo con las asociaciones gremiales del Establecimiento, permitiendo una adecuada comunicación e implementación de políticas en este ámbito de gestión</w:t>
            </w:r>
          </w:p>
          <w:p w14:paraId="4809FAE1" w14:textId="77777777" w:rsidR="006C48E4" w:rsidRPr="001E1B47" w:rsidRDefault="00DB3D45" w:rsidP="00DB3D45">
            <w:pPr>
              <w:tabs>
                <w:tab w:val="left" w:pos="171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 xml:space="preserve">10. </w:t>
            </w:r>
            <w:r w:rsidRPr="00DB3D45">
              <w:rPr>
                <w:rFonts w:cstheme="minorHAnsi"/>
                <w:sz w:val="20"/>
                <w:szCs w:val="20"/>
                <w:lang w:val="es-ES_tradnl"/>
              </w:rPr>
              <w:t xml:space="preserve">Desempeñar las demás funciones que le encomiende el Director del Hospital en materias de su competencia y </w:t>
            </w:r>
            <w:proofErr w:type="gramStart"/>
            <w:r w:rsidRPr="00DB3D45">
              <w:rPr>
                <w:rFonts w:cstheme="minorHAnsi"/>
                <w:sz w:val="20"/>
                <w:szCs w:val="20"/>
                <w:lang w:val="es-ES_tradnl"/>
              </w:rPr>
              <w:t>de acuerdo a</w:t>
            </w:r>
            <w:proofErr w:type="gramEnd"/>
            <w:r w:rsidRPr="00DB3D45">
              <w:rPr>
                <w:rFonts w:cstheme="minorHAnsi"/>
                <w:sz w:val="20"/>
                <w:szCs w:val="20"/>
                <w:lang w:val="es-ES_tradnl"/>
              </w:rPr>
              <w:t xml:space="preserve"> las necesidades del establecimiento</w:t>
            </w:r>
          </w:p>
        </w:tc>
      </w:tr>
    </w:tbl>
    <w:p w14:paraId="5925E8FD" w14:textId="77777777" w:rsidR="001E1B47" w:rsidRPr="001E1B47" w:rsidRDefault="001E1B47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14:paraId="17896295" w14:textId="7777777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1E6804B5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14:paraId="1343448D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0C97A4E8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309E034B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38F111C3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3470FCBD" w14:textId="7777777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A99F7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457E563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B07C72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E2AB975" w14:textId="7777777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D9CAE0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ECC6A4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1600D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7F8D64E3" w14:textId="7777777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8197B7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4A28CC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AFE79A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793FC1FD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E64504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968785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DDF65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F3603E4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02001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14:paraId="4DC9817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67789CB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Sentir como propios los objetivos de la institución. Respaldar y aplicar las decisiones organizacionales, comprometiéndose por completo con el logro de los objetivos del Hospital. 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2EDFDF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EF2A1FE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6401D2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4ABBE3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ACCAF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7B75B9E4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D3D85B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C3E607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6006AF0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7590782B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E6966E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C9E58C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BFC9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649B17F0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5F0D4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38CEF73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complejos para transformarlos en soluciones prácticas y operables para la organización, tanto en beneficio de los clientes internos como externos. Compartir el conocimiento profesional y la </w:t>
            </w:r>
            <w:proofErr w:type="spellStart"/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proofErr w:type="spellEnd"/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0CAF16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4C29EB55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F23C2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3F9DE68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3D637D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72110D51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35F1B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3880C5E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254F663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709EFD5F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38C54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3F40697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3AD764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329F5C3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6B0A3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B73BE9E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Hace referencia a obrar con rectitud y probidad. Es la capacidad de actuar en consonancia con lo que se dice o se considera importante. Incluye comunicar las intenciones, ideas y 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26476A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7BB127D7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BC5F9C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50B38A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88585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1592F2D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6524C1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E3D878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09857EA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FF10DE1" w14:textId="7777777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573AF0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20DBB8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DF7DF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A607B6C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1DAE48B5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422804AC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44807D0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3BB81478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6BB54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917275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84DCCD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5D025D0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F61A8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F65A70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9C6AC6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F67863A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4759D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54EF05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2067F67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2E89410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954C1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794F33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84324D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01CEF335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84E26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14:paraId="37EDA8C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3700E8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CEAABD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6F791295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B54F03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490AED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909A3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E21A935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2CADFD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BF9B2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0530044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EFEE7FF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C6528A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D6473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76148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7850F843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16F0D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F221B5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A80553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EE9347C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5511CC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3C9AA4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96312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E336530" w14:textId="7777777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38F482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AD092A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E9611B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B461DC4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4BDC10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EA1D95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1ADAB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65F8F641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6BF095E8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07B3DDD8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A5264FD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5E66E481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0C0C3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83E0D8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para adaptarse y amoldarse a los cambios. Hace referencia a la capacidad de modificar la propia conducta para alcanzar determinados objetivos cuando surgen dificultades, nuevos datos o cambios en el medio. Se asocia con la versatilidad del comportamiento para adaptarse a distintos contextos, situaciones, medios y personas, rápida 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F98A7B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347749F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C591E9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1F6D4F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546F8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C7B1116" w14:textId="7777777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751C4C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6F748B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07AE157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41E11EE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84B471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AF23B5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DBE64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961A620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A28CA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14:paraId="66FB07E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76A56C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590A6F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7474ACA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22ED8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A22DD3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8E2C5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5A37CAF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50CEAA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B93804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04AE168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03738C3B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BF3032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4CD47F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4D885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007DE619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D7702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DF55A6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689A3F5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9028D6D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8F1049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14A78A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02F1C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6341394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1F86D8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28ED99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7D3D5D5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53B53D5D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6DFD73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450AA5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A345B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66D3EA3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FFFD1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14:paraId="799E23B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2CC155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Implica la capacidad de colaborar y cooperar con los demás, de formar parte de un grupo y de trabajar juntos: lo opuesto a hacerlo individual y competitivamente. Para que esta 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A5B94E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78B6C9F5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808B45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0FACE7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CE62F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C671EE4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76EC4D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F83101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20D89A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5FCB9D9A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B18EC6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63190D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8D8F9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14:paraId="216A0ACB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rFonts w:cstheme="minorHAnsi"/>
          <w:sz w:val="20"/>
          <w:szCs w:val="20"/>
        </w:rPr>
      </w:pPr>
    </w:p>
    <w:p w14:paraId="7C2CCC28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Tabladelista4-nfasis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14:paraId="65F6D11B" w14:textId="7777777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5DA1267F" w14:textId="77777777"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0A4EBBAB" w14:textId="77777777"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09824752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14:paraId="7E354BE8" w14:textId="7777777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C0DB1D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14:paraId="29A2CD5D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14:paraId="65AD3CDA" w14:textId="77777777"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14:paraId="42046FC1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14:paraId="3F4022EB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14:paraId="1A88691D" w14:textId="77777777" w:rsidR="001E1B47" w:rsidRPr="001E1B47" w:rsidRDefault="00DB3D45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</w:t>
            </w:r>
            <w:r w:rsidR="001E1B47" w:rsidRPr="001E1B47">
              <w:rPr>
                <w:sz w:val="20"/>
                <w:szCs w:val="20"/>
                <w:lang w:val="es-ES_tradnl"/>
              </w:rPr>
              <w:t>irector</w:t>
            </w:r>
          </w:p>
        </w:tc>
      </w:tr>
    </w:tbl>
    <w:p w14:paraId="5DAE0355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6C48E4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521C" w14:textId="77777777" w:rsidR="00DD72B7" w:rsidRDefault="00DD72B7" w:rsidP="001E1B47">
      <w:pPr>
        <w:spacing w:after="0" w:line="240" w:lineRule="auto"/>
      </w:pPr>
      <w:r>
        <w:separator/>
      </w:r>
    </w:p>
  </w:endnote>
  <w:endnote w:type="continuationSeparator" w:id="0">
    <w:p w14:paraId="00B6B734" w14:textId="77777777" w:rsidR="00DD72B7" w:rsidRDefault="00DD72B7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85AA" w14:textId="77777777" w:rsidR="00DD72B7" w:rsidRDefault="00DD72B7" w:rsidP="001E1B47">
      <w:pPr>
        <w:spacing w:after="0" w:line="240" w:lineRule="auto"/>
      </w:pPr>
      <w:r>
        <w:separator/>
      </w:r>
    </w:p>
  </w:footnote>
  <w:footnote w:type="continuationSeparator" w:id="0">
    <w:p w14:paraId="6AC76D1E" w14:textId="77777777" w:rsidR="00DD72B7" w:rsidRDefault="00DD72B7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8B38" w14:textId="77777777" w:rsidR="001E1B47" w:rsidRDefault="001E1B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57A2BDB" wp14:editId="2AF13352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8" name="Imagen 8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024AA490" wp14:editId="0497DEA4">
          <wp:extent cx="828675" cy="8286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7"/>
    <w:rsid w:val="00077F43"/>
    <w:rsid w:val="001E1B47"/>
    <w:rsid w:val="002C6BDA"/>
    <w:rsid w:val="002D1641"/>
    <w:rsid w:val="002F771F"/>
    <w:rsid w:val="003B4B3E"/>
    <w:rsid w:val="006C48E4"/>
    <w:rsid w:val="00862007"/>
    <w:rsid w:val="009A3CA1"/>
    <w:rsid w:val="00A34D38"/>
    <w:rsid w:val="00B34D0D"/>
    <w:rsid w:val="00CF2D21"/>
    <w:rsid w:val="00D60392"/>
    <w:rsid w:val="00DB3D45"/>
    <w:rsid w:val="00DD72B7"/>
    <w:rsid w:val="00F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02E6"/>
  <w15:chartTrackingRefBased/>
  <w15:docId w15:val="{18F61323-6DA2-4CF7-9125-A480C4F1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47"/>
  </w:style>
  <w:style w:type="paragraph" w:styleId="Piedepgina">
    <w:name w:val="footer"/>
    <w:basedOn w:val="Normal"/>
    <w:link w:val="Piedepgina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47"/>
  </w:style>
  <w:style w:type="paragraph" w:styleId="Prrafodelista">
    <w:name w:val="List Paragraph"/>
    <w:basedOn w:val="Normal"/>
    <w:uiPriority w:val="99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delista4-nfasis3">
    <w:name w:val="List Table 4 Accent 3"/>
    <w:basedOn w:val="Tabla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/>
      <dgm:spPr/>
      <dgm:t>
        <a:bodyPr/>
        <a:lstStyle/>
        <a:p>
          <a:r>
            <a:rPr lang="es-CL"/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F65AEFC2-0507-4BE0-A585-0D4D1657B9BA}">
      <dgm:prSet/>
      <dgm:spPr/>
      <dgm:t>
        <a:bodyPr/>
        <a:lstStyle/>
        <a:p>
          <a:r>
            <a:rPr lang="es-CL"/>
            <a:t>Subdirección de Gestíon Asistencial</a:t>
          </a:r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CA093EC8-253E-4B82-A6A8-743E395C4698}">
      <dgm:prSet/>
      <dgm:spPr>
        <a:solidFill>
          <a:schemeClr val="accent1"/>
        </a:solidFill>
      </dgm:spPr>
      <dgm:t>
        <a:bodyPr/>
        <a:lstStyle/>
        <a:p>
          <a:r>
            <a:rPr lang="es-CL"/>
            <a:t>Subdirección Gestión del Cuidado</a:t>
          </a:r>
          <a:endParaRPr lang="es-CL">
            <a:highlight>
              <a:srgbClr val="FF0000"/>
            </a:highlight>
          </a:endParaRPr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6522A641-B28A-43EC-AF91-27615EE2CE40}">
      <dgm:prSet/>
      <dgm:spPr/>
      <dgm:t>
        <a:bodyPr/>
        <a:lstStyle/>
        <a:p>
          <a:r>
            <a:rPr lang="es-CL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/>
        </a:p>
      </dgm:t>
    </dgm:pt>
    <dgm:pt modelId="{999CE08B-A2C4-4767-9F46-414F587FC8B2}" type="parTrans" cxnId="{A4162229-6E2D-4267-80B3-26205E978FB4}">
      <dgm:prSet/>
      <dgm:spPr/>
      <dgm:t>
        <a:bodyPr/>
        <a:lstStyle/>
        <a:p>
          <a:endParaRPr lang="es-CL"/>
        </a:p>
      </dgm:t>
    </dgm:pt>
    <dgm:pt modelId="{A4099F09-D0E6-4FB1-8F25-6B15EB132121}" type="sibTrans" cxnId="{A4162229-6E2D-4267-80B3-26205E978FB4}">
      <dgm:prSet/>
      <dgm:spPr/>
      <dgm:t>
        <a:bodyPr/>
        <a:lstStyle/>
        <a:p>
          <a:endParaRPr lang="es-CL"/>
        </a:p>
      </dgm:t>
    </dgm:pt>
    <dgm:pt modelId="{4BF79830-71E4-4BFE-A4ED-68AD1277FB09}">
      <dgm:prSet/>
      <dgm:spPr>
        <a:solidFill>
          <a:srgbClr val="FF0000"/>
        </a:solidFill>
      </dgm:spPr>
      <dgm:t>
        <a:bodyPr/>
        <a:lstStyle/>
        <a:p>
          <a:r>
            <a:rPr lang="es-CL"/>
            <a:t>Subdirección de Gestión y Desarrollo de Personas</a:t>
          </a:r>
        </a:p>
      </dgm:t>
    </dgm:pt>
    <dgm:pt modelId="{05DEE935-6D8F-42E4-97E9-DF5FD823B006}" type="parTrans" cxnId="{2D0884DF-C2DE-4FDB-A543-9F0D6AA83405}">
      <dgm:prSet/>
      <dgm:spPr/>
      <dgm:t>
        <a:bodyPr/>
        <a:lstStyle/>
        <a:p>
          <a:endParaRPr lang="es-CL"/>
        </a:p>
      </dgm:t>
    </dgm:pt>
    <dgm:pt modelId="{5F5915F6-3332-489D-9743-50B160B3EC64}" type="sibTrans" cxnId="{2D0884DF-C2DE-4FDB-A543-9F0D6AA83405}">
      <dgm:prSet/>
      <dgm:spPr/>
      <dgm:t>
        <a:bodyPr/>
        <a:lstStyle/>
        <a:p>
          <a:endParaRPr lang="es-CL"/>
        </a:p>
      </dgm:t>
    </dgm:pt>
    <dgm:pt modelId="{587B2F37-DC8D-4931-8C22-8E835DD7F31A}">
      <dgm:prSet/>
      <dgm:spPr/>
      <dgm:t>
        <a:bodyPr/>
        <a:lstStyle/>
        <a:p>
          <a:r>
            <a:rPr lang="es-CL"/>
            <a:t>Subdirección de Atención Integral al Usuario</a:t>
          </a:r>
        </a:p>
      </dgm:t>
    </dgm:pt>
    <dgm:pt modelId="{1D379530-9386-4BD5-9F33-F81E87CCA7B1}" type="parTrans" cxnId="{C9646161-D380-495E-9A34-2669287D2752}">
      <dgm:prSet/>
      <dgm:spPr/>
      <dgm:t>
        <a:bodyPr/>
        <a:lstStyle/>
        <a:p>
          <a:endParaRPr lang="es-CL"/>
        </a:p>
      </dgm:t>
    </dgm:pt>
    <dgm:pt modelId="{3582FC6B-6578-4D7E-8E68-B35E19A2018D}" type="sibTrans" cxnId="{C9646161-D380-495E-9A34-2669287D2752}">
      <dgm:prSet/>
      <dgm:spPr/>
      <dgm:t>
        <a:bodyPr/>
        <a:lstStyle/>
        <a:p>
          <a:endParaRPr lang="es-CL"/>
        </a:p>
      </dgm:t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>
        <dgm:presLayoutVars>
          <dgm:chPref val="3"/>
        </dgm:presLayoutVars>
      </dgm:prSet>
      <dgm:spPr/>
    </dgm:pt>
    <dgm:pt modelId="{389B9312-AE43-433E-BE66-209FCE41A858}" type="pres">
      <dgm:prSet presAssocID="{48A4CE30-7CF4-471F-815C-536B48B5611D}" presName="rootConnector1" presStyleLbl="node1" presStyleIdx="0" presStyleCnt="0"/>
      <dgm:spPr/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5"/>
      <dgm:spPr/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</dgm:pt>
    <dgm:pt modelId="{704120D1-7A3C-4BDF-9A2D-33BA26BB8A6C}" type="pres">
      <dgm:prSet presAssocID="{F65AEFC2-0507-4BE0-A585-0D4D1657B9BA}" presName="rootConnector" presStyleLbl="node2" presStyleIdx="0" presStyleCnt="5"/>
      <dgm:spPr/>
    </dgm:pt>
    <dgm:pt modelId="{DF04B5F5-7A17-46F8-8EA4-712460A84719}" type="pres">
      <dgm:prSet presAssocID="{F65AEFC2-0507-4BE0-A585-0D4D1657B9BA}" presName="hierChild4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5"/>
      <dgm:spPr/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</dgm:pt>
    <dgm:pt modelId="{F379D7E1-D948-4C07-B2F3-FCAA41ACF9BA}" type="pres">
      <dgm:prSet presAssocID="{CA093EC8-253E-4B82-A6A8-743E395C4698}" presName="rootConnector" presStyleLbl="node2" presStyleIdx="1" presStyleCnt="5"/>
      <dgm:spPr/>
    </dgm:pt>
    <dgm:pt modelId="{0A1A3E66-6105-46D8-9E22-9F30BC448BF8}" type="pres">
      <dgm:prSet presAssocID="{CA093EC8-253E-4B82-A6A8-743E395C4698}" presName="hierChild4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4C72669C-66F1-4935-ABED-695AC9525A74}" type="pres">
      <dgm:prSet presAssocID="{999CE08B-A2C4-4767-9F46-414F587FC8B2}" presName="Name37" presStyleLbl="parChTrans1D2" presStyleIdx="2" presStyleCnt="5"/>
      <dgm:spPr/>
    </dgm:pt>
    <dgm:pt modelId="{B7D5EA16-5497-41B3-8A0A-46B97A3ACA42}" type="pres">
      <dgm:prSet presAssocID="{6522A641-B28A-43EC-AF91-27615EE2CE40}" presName="hierRoot2" presStyleCnt="0">
        <dgm:presLayoutVars>
          <dgm:hierBranch val="init"/>
        </dgm:presLayoutVars>
      </dgm:prSet>
      <dgm:spPr/>
    </dgm:pt>
    <dgm:pt modelId="{821C7D59-B1DD-44F2-8861-36BB21F2F48E}" type="pres">
      <dgm:prSet presAssocID="{6522A641-B28A-43EC-AF91-27615EE2CE40}" presName="rootComposite" presStyleCnt="0"/>
      <dgm:spPr/>
    </dgm:pt>
    <dgm:pt modelId="{52A37F5D-FA06-44F7-8089-C0F9A229E8AA}" type="pres">
      <dgm:prSet presAssocID="{6522A641-B28A-43EC-AF91-27615EE2CE40}" presName="rootText" presStyleLbl="node2" presStyleIdx="2" presStyleCnt="5">
        <dgm:presLayoutVars>
          <dgm:chPref val="3"/>
        </dgm:presLayoutVars>
      </dgm:prSet>
      <dgm:spPr/>
    </dgm:pt>
    <dgm:pt modelId="{E4A46753-B85A-4DD4-8E60-6CEEF2B1CDAB}" type="pres">
      <dgm:prSet presAssocID="{6522A641-B28A-43EC-AF91-27615EE2CE40}" presName="rootConnector" presStyleLbl="node2" presStyleIdx="2" presStyleCnt="5"/>
      <dgm:spPr/>
    </dgm:pt>
    <dgm:pt modelId="{9B778E8B-B8ED-48D3-8485-775306C5C2E6}" type="pres">
      <dgm:prSet presAssocID="{6522A641-B28A-43EC-AF91-27615EE2CE40}" presName="hierChild4" presStyleCnt="0"/>
      <dgm:spPr/>
    </dgm:pt>
    <dgm:pt modelId="{AD3EC17D-0907-4BA6-9CBF-7361C302BF7D}" type="pres">
      <dgm:prSet presAssocID="{6522A641-B28A-43EC-AF91-27615EE2CE40}" presName="hierChild5" presStyleCnt="0"/>
      <dgm:spPr/>
    </dgm:pt>
    <dgm:pt modelId="{35289940-3273-4275-B75D-55B4F8B44B7D}" type="pres">
      <dgm:prSet presAssocID="{05DEE935-6D8F-42E4-97E9-DF5FD823B006}" presName="Name37" presStyleLbl="parChTrans1D2" presStyleIdx="3" presStyleCnt="5"/>
      <dgm:spPr/>
    </dgm:pt>
    <dgm:pt modelId="{DB1CF5E5-276A-410A-8E4A-D15B122C1BC3}" type="pres">
      <dgm:prSet presAssocID="{4BF79830-71E4-4BFE-A4ED-68AD1277FB09}" presName="hierRoot2" presStyleCnt="0">
        <dgm:presLayoutVars>
          <dgm:hierBranch val="init"/>
        </dgm:presLayoutVars>
      </dgm:prSet>
      <dgm:spPr/>
    </dgm:pt>
    <dgm:pt modelId="{57E117D8-1003-4CB8-96CE-746CC0847E0F}" type="pres">
      <dgm:prSet presAssocID="{4BF79830-71E4-4BFE-A4ED-68AD1277FB09}" presName="rootComposite" presStyleCnt="0"/>
      <dgm:spPr/>
    </dgm:pt>
    <dgm:pt modelId="{70AF1CC4-7E1B-46B3-B888-D6D8F28F2536}" type="pres">
      <dgm:prSet presAssocID="{4BF79830-71E4-4BFE-A4ED-68AD1277FB09}" presName="rootText" presStyleLbl="node2" presStyleIdx="3" presStyleCnt="5">
        <dgm:presLayoutVars>
          <dgm:chPref val="3"/>
        </dgm:presLayoutVars>
      </dgm:prSet>
      <dgm:spPr/>
    </dgm:pt>
    <dgm:pt modelId="{00DCBE14-18B9-46CF-98F4-F8A8EF5673A0}" type="pres">
      <dgm:prSet presAssocID="{4BF79830-71E4-4BFE-A4ED-68AD1277FB09}" presName="rootConnector" presStyleLbl="node2" presStyleIdx="3" presStyleCnt="5"/>
      <dgm:spPr/>
    </dgm:pt>
    <dgm:pt modelId="{DED8AE10-FC02-45FF-8669-A78CE91A42C8}" type="pres">
      <dgm:prSet presAssocID="{4BF79830-71E4-4BFE-A4ED-68AD1277FB09}" presName="hierChild4" presStyleCnt="0"/>
      <dgm:spPr/>
    </dgm:pt>
    <dgm:pt modelId="{31B1705B-7381-4447-AB3B-E8158FAEE4D6}" type="pres">
      <dgm:prSet presAssocID="{4BF79830-71E4-4BFE-A4ED-68AD1277FB09}" presName="hierChild5" presStyleCnt="0"/>
      <dgm:spPr/>
    </dgm:pt>
    <dgm:pt modelId="{891AE461-34AC-49DE-866E-C6AA1D53E92F}" type="pres">
      <dgm:prSet presAssocID="{1D379530-9386-4BD5-9F33-F81E87CCA7B1}" presName="Name37" presStyleLbl="parChTrans1D2" presStyleIdx="4" presStyleCnt="5"/>
      <dgm:spPr/>
    </dgm:pt>
    <dgm:pt modelId="{E4726745-B784-41BB-A4A0-CFDF1501B58D}" type="pres">
      <dgm:prSet presAssocID="{587B2F37-DC8D-4931-8C22-8E835DD7F31A}" presName="hierRoot2" presStyleCnt="0">
        <dgm:presLayoutVars>
          <dgm:hierBranch val="init"/>
        </dgm:presLayoutVars>
      </dgm:prSet>
      <dgm:spPr/>
    </dgm:pt>
    <dgm:pt modelId="{48C32A97-2A2E-4E99-8940-738F70AEFCD0}" type="pres">
      <dgm:prSet presAssocID="{587B2F37-DC8D-4931-8C22-8E835DD7F31A}" presName="rootComposite" presStyleCnt="0"/>
      <dgm:spPr/>
    </dgm:pt>
    <dgm:pt modelId="{F4F7DA24-6BD2-461D-99C3-A2AEFBD846BF}" type="pres">
      <dgm:prSet presAssocID="{587B2F37-DC8D-4931-8C22-8E835DD7F31A}" presName="rootText" presStyleLbl="node2" presStyleIdx="4" presStyleCnt="5">
        <dgm:presLayoutVars>
          <dgm:chPref val="3"/>
        </dgm:presLayoutVars>
      </dgm:prSet>
      <dgm:spPr/>
    </dgm:pt>
    <dgm:pt modelId="{F0F8FD50-4874-4F5F-B4AB-615CAF39E441}" type="pres">
      <dgm:prSet presAssocID="{587B2F37-DC8D-4931-8C22-8E835DD7F31A}" presName="rootConnector" presStyleLbl="node2" presStyleIdx="4" presStyleCnt="5"/>
      <dgm:spPr/>
    </dgm:pt>
    <dgm:pt modelId="{01BC3C37-D3CF-4B2E-9292-F67CB7D6B4A5}" type="pres">
      <dgm:prSet presAssocID="{587B2F37-DC8D-4931-8C22-8E835DD7F31A}" presName="hierChild4" presStyleCnt="0"/>
      <dgm:spPr/>
    </dgm:pt>
    <dgm:pt modelId="{24A6E248-F04A-4E56-BD38-A9499019EE1F}" type="pres">
      <dgm:prSet presAssocID="{587B2F37-DC8D-4931-8C22-8E835DD7F31A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</dgm:ptLst>
  <dgm:cxnLst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52F5CE15-F731-4915-8D51-0298E2192459}" type="presOf" srcId="{F65AEFC2-0507-4BE0-A585-0D4D1657B9BA}" destId="{44D901FC-D141-4FE0-AA04-0223779312EF}" srcOrd="0" destOrd="0" presId="urn:microsoft.com/office/officeart/2005/8/layout/orgChart1"/>
    <dgm:cxn modelId="{C1494717-601B-409E-B078-34BE84D64B55}" type="presOf" srcId="{FE1F78EC-0B5A-4CAF-BEEE-92EFCF8B31B9}" destId="{574F019C-98FA-4170-A2D9-38B196D09174}" srcOrd="0" destOrd="0" presId="urn:microsoft.com/office/officeart/2005/8/layout/orgChart1"/>
    <dgm:cxn modelId="{392B9826-2121-41D0-95BE-100677D954A9}" type="presOf" srcId="{D81EF25B-F029-4EB7-9311-1B95988446E3}" destId="{0E13F5D2-F019-4E57-BC20-747EC419AF1C}" srcOrd="0" destOrd="0" presId="urn:microsoft.com/office/officeart/2005/8/layout/orgChart1"/>
    <dgm:cxn modelId="{A4162229-6E2D-4267-80B3-26205E978FB4}" srcId="{48A4CE30-7CF4-471F-815C-536B48B5611D}" destId="{6522A641-B28A-43EC-AF91-27615EE2CE40}" srcOrd="2" destOrd="0" parTransId="{999CE08B-A2C4-4767-9F46-414F587FC8B2}" sibTransId="{A4099F09-D0E6-4FB1-8F25-6B15EB132121}"/>
    <dgm:cxn modelId="{CF19275F-8BCE-4BEC-9E46-88B922969AF7}" type="presOf" srcId="{4BF79830-71E4-4BFE-A4ED-68AD1277FB09}" destId="{00DCBE14-18B9-46CF-98F4-F8A8EF5673A0}" srcOrd="1" destOrd="0" presId="urn:microsoft.com/office/officeart/2005/8/layout/orgChart1"/>
    <dgm:cxn modelId="{A67EDB60-3877-4CB7-9EF1-7276068D4CAB}" type="presOf" srcId="{48A4CE30-7CF4-471F-815C-536B48B5611D}" destId="{A0C59DCB-2FB9-4B43-8A8D-3460DC165219}" srcOrd="0" destOrd="0" presId="urn:microsoft.com/office/officeart/2005/8/layout/orgChart1"/>
    <dgm:cxn modelId="{C9646161-D380-495E-9A34-2669287D2752}" srcId="{48A4CE30-7CF4-471F-815C-536B48B5611D}" destId="{587B2F37-DC8D-4931-8C22-8E835DD7F31A}" srcOrd="4" destOrd="0" parTransId="{1D379530-9386-4BD5-9F33-F81E87CCA7B1}" sibTransId="{3582FC6B-6578-4D7E-8E68-B35E19A2018D}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C61CF04C-1971-4BF3-A2F3-7EEF22374360}" type="presOf" srcId="{F65AEFC2-0507-4BE0-A585-0D4D1657B9BA}" destId="{704120D1-7A3C-4BDF-9A2D-33BA26BB8A6C}" srcOrd="1" destOrd="0" presId="urn:microsoft.com/office/officeart/2005/8/layout/orgChart1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7A124857-3D70-4D6F-8151-3F596E872D9E}" type="presOf" srcId="{48A4CE30-7CF4-471F-815C-536B48B5611D}" destId="{389B9312-AE43-433E-BE66-209FCE41A858}" srcOrd="1" destOrd="0" presId="urn:microsoft.com/office/officeart/2005/8/layout/orgChart1"/>
    <dgm:cxn modelId="{4CCCB47F-CD3A-431A-BC8D-E7B9F355B689}" type="presOf" srcId="{CA093EC8-253E-4B82-A6A8-743E395C4698}" destId="{767B62AB-10CA-4420-82BC-4D5909215AC3}" srcOrd="0" destOrd="0" presId="urn:microsoft.com/office/officeart/2005/8/layout/orgChart1"/>
    <dgm:cxn modelId="{C2957583-D39F-447B-9F95-4B0E793DC559}" type="presOf" srcId="{587B2F37-DC8D-4931-8C22-8E835DD7F31A}" destId="{F4F7DA24-6BD2-461D-99C3-A2AEFBD846BF}" srcOrd="0" destOrd="0" presId="urn:microsoft.com/office/officeart/2005/8/layout/orgChart1"/>
    <dgm:cxn modelId="{CFF7C684-8524-48AB-A846-F76577B1B20C}" type="presOf" srcId="{6522A641-B28A-43EC-AF91-27615EE2CE40}" destId="{E4A46753-B85A-4DD4-8E60-6CEEF2B1CDAB}" srcOrd="1" destOrd="0" presId="urn:microsoft.com/office/officeart/2005/8/layout/orgChart1"/>
    <dgm:cxn modelId="{45E6A08C-1480-48EF-A762-04D2FBD64163}" type="presOf" srcId="{6522A641-B28A-43EC-AF91-27615EE2CE40}" destId="{52A37F5D-FA06-44F7-8089-C0F9A229E8AA}" srcOrd="0" destOrd="0" presId="urn:microsoft.com/office/officeart/2005/8/layout/orgChart1"/>
    <dgm:cxn modelId="{60F41F8D-D0AF-4020-883A-5964411F7F79}" type="presOf" srcId="{1D379530-9386-4BD5-9F33-F81E87CCA7B1}" destId="{891AE461-34AC-49DE-866E-C6AA1D53E92F}" srcOrd="0" destOrd="0" presId="urn:microsoft.com/office/officeart/2005/8/layout/orgChart1"/>
    <dgm:cxn modelId="{F5289890-8A16-4A76-BB2C-856887AB862D}" type="presOf" srcId="{587B2F37-DC8D-4931-8C22-8E835DD7F31A}" destId="{F0F8FD50-4874-4F5F-B4AB-615CAF39E441}" srcOrd="1" destOrd="0" presId="urn:microsoft.com/office/officeart/2005/8/layout/orgChart1"/>
    <dgm:cxn modelId="{B5E58C96-4DEA-4681-B84C-C7261F73BF5B}" type="presOf" srcId="{999CE08B-A2C4-4767-9F46-414F587FC8B2}" destId="{4C72669C-66F1-4935-ABED-695AC9525A74}" srcOrd="0" destOrd="0" presId="urn:microsoft.com/office/officeart/2005/8/layout/orgChart1"/>
    <dgm:cxn modelId="{2155F7A7-DC0E-4BEE-A4F9-10C2DD85419C}" type="presOf" srcId="{4BF79830-71E4-4BFE-A4ED-68AD1277FB09}" destId="{70AF1CC4-7E1B-46B3-B888-D6D8F28F2536}" srcOrd="0" destOrd="0" presId="urn:microsoft.com/office/officeart/2005/8/layout/orgChart1"/>
    <dgm:cxn modelId="{0516CBC5-84CE-4DBB-9B84-A95B7F1C7520}" type="presOf" srcId="{CA093EC8-253E-4B82-A6A8-743E395C4698}" destId="{F379D7E1-D948-4C07-B2F3-FCAA41ACF9BA}" srcOrd="1" destOrd="0" presId="urn:microsoft.com/office/officeart/2005/8/layout/orgChart1"/>
    <dgm:cxn modelId="{2D0884DF-C2DE-4FDB-A543-9F0D6AA83405}" srcId="{48A4CE30-7CF4-471F-815C-536B48B5611D}" destId="{4BF79830-71E4-4BFE-A4ED-68AD1277FB09}" srcOrd="3" destOrd="0" parTransId="{05DEE935-6D8F-42E4-97E9-DF5FD823B006}" sibTransId="{5F5915F6-3332-489D-9743-50B160B3EC64}"/>
    <dgm:cxn modelId="{3CD568F0-DD5A-4823-B0F5-AA0B2378E59C}" type="presOf" srcId="{69C90B5F-DCF4-4995-B41D-21478B4C1409}" destId="{BFC9830C-1F08-40DB-A75F-7BC451F3A474}" srcOrd="0" destOrd="0" presId="urn:microsoft.com/office/officeart/2005/8/layout/orgChart1"/>
    <dgm:cxn modelId="{DBE463FB-6E70-4D97-9068-567BAA462D6C}" type="presOf" srcId="{05DEE935-6D8F-42E4-97E9-DF5FD823B006}" destId="{35289940-3273-4275-B75D-55B4F8B44B7D}" srcOrd="0" destOrd="0" presId="urn:microsoft.com/office/officeart/2005/8/layout/orgChart1"/>
    <dgm:cxn modelId="{E9D1284B-D46B-49BE-B507-4088EB7758CA}" type="presParOf" srcId="{BFC9830C-1F08-40DB-A75F-7BC451F3A474}" destId="{020A3BBF-E096-4F97-9EB8-ACE981B76BFE}" srcOrd="0" destOrd="0" presId="urn:microsoft.com/office/officeart/2005/8/layout/orgChart1"/>
    <dgm:cxn modelId="{D6262D40-B930-4211-A525-81957749ED94}" type="presParOf" srcId="{020A3BBF-E096-4F97-9EB8-ACE981B76BFE}" destId="{935084B5-0114-44D5-89D0-0D6BF949AB1C}" srcOrd="0" destOrd="0" presId="urn:microsoft.com/office/officeart/2005/8/layout/orgChart1"/>
    <dgm:cxn modelId="{F28ADE2C-12E7-4E38-92AC-41F2604991E1}" type="presParOf" srcId="{935084B5-0114-44D5-89D0-0D6BF949AB1C}" destId="{A0C59DCB-2FB9-4B43-8A8D-3460DC165219}" srcOrd="0" destOrd="0" presId="urn:microsoft.com/office/officeart/2005/8/layout/orgChart1"/>
    <dgm:cxn modelId="{6E4EFB0B-2DC5-4078-805F-A826ADF60CA1}" type="presParOf" srcId="{935084B5-0114-44D5-89D0-0D6BF949AB1C}" destId="{389B9312-AE43-433E-BE66-209FCE41A858}" srcOrd="1" destOrd="0" presId="urn:microsoft.com/office/officeart/2005/8/layout/orgChart1"/>
    <dgm:cxn modelId="{62D2C351-F1D2-4289-8586-39DD268DCCC1}" type="presParOf" srcId="{020A3BBF-E096-4F97-9EB8-ACE981B76BFE}" destId="{8C273923-239A-401F-8BF1-D4A4F20D0764}" srcOrd="1" destOrd="0" presId="urn:microsoft.com/office/officeart/2005/8/layout/orgChart1"/>
    <dgm:cxn modelId="{98588169-2CF8-4E64-8CF1-D2D0E3A4D2C0}" type="presParOf" srcId="{8C273923-239A-401F-8BF1-D4A4F20D0764}" destId="{574F019C-98FA-4170-A2D9-38B196D09174}" srcOrd="0" destOrd="0" presId="urn:microsoft.com/office/officeart/2005/8/layout/orgChart1"/>
    <dgm:cxn modelId="{4A76EE78-0DAD-4FEB-83D7-C2E8A1FA1F7E}" type="presParOf" srcId="{8C273923-239A-401F-8BF1-D4A4F20D0764}" destId="{93742762-7BC3-400B-93CC-9CD60CBB7381}" srcOrd="1" destOrd="0" presId="urn:microsoft.com/office/officeart/2005/8/layout/orgChart1"/>
    <dgm:cxn modelId="{73C804E1-9DBD-4131-9D98-CBCCEFAA7847}" type="presParOf" srcId="{93742762-7BC3-400B-93CC-9CD60CBB7381}" destId="{24A1470C-5910-4A3B-9C1E-AECF55198B63}" srcOrd="0" destOrd="0" presId="urn:microsoft.com/office/officeart/2005/8/layout/orgChart1"/>
    <dgm:cxn modelId="{DEFE19D2-651F-4006-AFB4-FD91FCFB01C5}" type="presParOf" srcId="{24A1470C-5910-4A3B-9C1E-AECF55198B63}" destId="{44D901FC-D141-4FE0-AA04-0223779312EF}" srcOrd="0" destOrd="0" presId="urn:microsoft.com/office/officeart/2005/8/layout/orgChart1"/>
    <dgm:cxn modelId="{357985DF-D1E3-4CA5-A080-1172326EBEFD}" type="presParOf" srcId="{24A1470C-5910-4A3B-9C1E-AECF55198B63}" destId="{704120D1-7A3C-4BDF-9A2D-33BA26BB8A6C}" srcOrd="1" destOrd="0" presId="urn:microsoft.com/office/officeart/2005/8/layout/orgChart1"/>
    <dgm:cxn modelId="{D7778833-AAA9-4B7A-88C2-586FB9B5CAE5}" type="presParOf" srcId="{93742762-7BC3-400B-93CC-9CD60CBB7381}" destId="{DF04B5F5-7A17-46F8-8EA4-712460A84719}" srcOrd="1" destOrd="0" presId="urn:microsoft.com/office/officeart/2005/8/layout/orgChart1"/>
    <dgm:cxn modelId="{3E6DEC74-B693-4943-B520-E1F8739DC0BC}" type="presParOf" srcId="{93742762-7BC3-400B-93CC-9CD60CBB7381}" destId="{F8A158CE-AE64-4752-8096-E5B642A836D0}" srcOrd="2" destOrd="0" presId="urn:microsoft.com/office/officeart/2005/8/layout/orgChart1"/>
    <dgm:cxn modelId="{D2EC6DF9-CA33-437D-819F-71AE35AE0CEA}" type="presParOf" srcId="{8C273923-239A-401F-8BF1-D4A4F20D0764}" destId="{0E13F5D2-F019-4E57-BC20-747EC419AF1C}" srcOrd="2" destOrd="0" presId="urn:microsoft.com/office/officeart/2005/8/layout/orgChart1"/>
    <dgm:cxn modelId="{27670B12-2B32-4BB6-9288-CC0B41F77710}" type="presParOf" srcId="{8C273923-239A-401F-8BF1-D4A4F20D0764}" destId="{958C96DE-6795-4F78-BCF1-EF3565D226A1}" srcOrd="3" destOrd="0" presId="urn:microsoft.com/office/officeart/2005/8/layout/orgChart1"/>
    <dgm:cxn modelId="{93AAB297-599C-4FDF-979E-CE86BA401618}" type="presParOf" srcId="{958C96DE-6795-4F78-BCF1-EF3565D226A1}" destId="{DAC19BCD-D33B-4432-9159-FA6375667831}" srcOrd="0" destOrd="0" presId="urn:microsoft.com/office/officeart/2005/8/layout/orgChart1"/>
    <dgm:cxn modelId="{3441C713-9B85-419C-9C99-D4AA164118CA}" type="presParOf" srcId="{DAC19BCD-D33B-4432-9159-FA6375667831}" destId="{767B62AB-10CA-4420-82BC-4D5909215AC3}" srcOrd="0" destOrd="0" presId="urn:microsoft.com/office/officeart/2005/8/layout/orgChart1"/>
    <dgm:cxn modelId="{08E9BB88-9EB3-4859-8389-906F5BD3C0B1}" type="presParOf" srcId="{DAC19BCD-D33B-4432-9159-FA6375667831}" destId="{F379D7E1-D948-4C07-B2F3-FCAA41ACF9BA}" srcOrd="1" destOrd="0" presId="urn:microsoft.com/office/officeart/2005/8/layout/orgChart1"/>
    <dgm:cxn modelId="{249C2010-9113-4A87-91A1-CF460E351CE7}" type="presParOf" srcId="{958C96DE-6795-4F78-BCF1-EF3565D226A1}" destId="{0A1A3E66-6105-46D8-9E22-9F30BC448BF8}" srcOrd="1" destOrd="0" presId="urn:microsoft.com/office/officeart/2005/8/layout/orgChart1"/>
    <dgm:cxn modelId="{7CD73129-EF3E-49CB-B763-35D932701A4B}" type="presParOf" srcId="{958C96DE-6795-4F78-BCF1-EF3565D226A1}" destId="{F3F6E2AC-7A3A-4DD9-8F99-57E85B1A8568}" srcOrd="2" destOrd="0" presId="urn:microsoft.com/office/officeart/2005/8/layout/orgChart1"/>
    <dgm:cxn modelId="{D27E4C5C-DD27-40F6-8E32-FB78F2EDE316}" type="presParOf" srcId="{8C273923-239A-401F-8BF1-D4A4F20D0764}" destId="{4C72669C-66F1-4935-ABED-695AC9525A74}" srcOrd="4" destOrd="0" presId="urn:microsoft.com/office/officeart/2005/8/layout/orgChart1"/>
    <dgm:cxn modelId="{362744A8-EEF5-4082-99A6-CE8E296A1513}" type="presParOf" srcId="{8C273923-239A-401F-8BF1-D4A4F20D0764}" destId="{B7D5EA16-5497-41B3-8A0A-46B97A3ACA42}" srcOrd="5" destOrd="0" presId="urn:microsoft.com/office/officeart/2005/8/layout/orgChart1"/>
    <dgm:cxn modelId="{16B51187-8319-473D-B6AB-AB7CF6F1E264}" type="presParOf" srcId="{B7D5EA16-5497-41B3-8A0A-46B97A3ACA42}" destId="{821C7D59-B1DD-44F2-8861-36BB21F2F48E}" srcOrd="0" destOrd="0" presId="urn:microsoft.com/office/officeart/2005/8/layout/orgChart1"/>
    <dgm:cxn modelId="{A89E188A-4FC7-4362-8216-3013C99959FB}" type="presParOf" srcId="{821C7D59-B1DD-44F2-8861-36BB21F2F48E}" destId="{52A37F5D-FA06-44F7-8089-C0F9A229E8AA}" srcOrd="0" destOrd="0" presId="urn:microsoft.com/office/officeart/2005/8/layout/orgChart1"/>
    <dgm:cxn modelId="{D525E1D3-842B-48E0-82B1-B6ACEC0AD4EC}" type="presParOf" srcId="{821C7D59-B1DD-44F2-8861-36BB21F2F48E}" destId="{E4A46753-B85A-4DD4-8E60-6CEEF2B1CDAB}" srcOrd="1" destOrd="0" presId="urn:microsoft.com/office/officeart/2005/8/layout/orgChart1"/>
    <dgm:cxn modelId="{B3406749-BC84-4D09-AF09-EC5EA93BBD2F}" type="presParOf" srcId="{B7D5EA16-5497-41B3-8A0A-46B97A3ACA42}" destId="{9B778E8B-B8ED-48D3-8485-775306C5C2E6}" srcOrd="1" destOrd="0" presId="urn:microsoft.com/office/officeart/2005/8/layout/orgChart1"/>
    <dgm:cxn modelId="{82CFA059-7D83-443A-A666-0AC10ACA2EE2}" type="presParOf" srcId="{B7D5EA16-5497-41B3-8A0A-46B97A3ACA42}" destId="{AD3EC17D-0907-4BA6-9CBF-7361C302BF7D}" srcOrd="2" destOrd="0" presId="urn:microsoft.com/office/officeart/2005/8/layout/orgChart1"/>
    <dgm:cxn modelId="{F660F761-35FB-4AE4-B40F-B0D1A8B5FF0A}" type="presParOf" srcId="{8C273923-239A-401F-8BF1-D4A4F20D0764}" destId="{35289940-3273-4275-B75D-55B4F8B44B7D}" srcOrd="6" destOrd="0" presId="urn:microsoft.com/office/officeart/2005/8/layout/orgChart1"/>
    <dgm:cxn modelId="{B3253DE5-A79B-4CF5-9007-70E70E0CF737}" type="presParOf" srcId="{8C273923-239A-401F-8BF1-D4A4F20D0764}" destId="{DB1CF5E5-276A-410A-8E4A-D15B122C1BC3}" srcOrd="7" destOrd="0" presId="urn:microsoft.com/office/officeart/2005/8/layout/orgChart1"/>
    <dgm:cxn modelId="{42B9BA09-6EAE-49B9-A8A6-F47723315E69}" type="presParOf" srcId="{DB1CF5E5-276A-410A-8E4A-D15B122C1BC3}" destId="{57E117D8-1003-4CB8-96CE-746CC0847E0F}" srcOrd="0" destOrd="0" presId="urn:microsoft.com/office/officeart/2005/8/layout/orgChart1"/>
    <dgm:cxn modelId="{F8E0552A-FEB8-4522-8623-FC81DD88C765}" type="presParOf" srcId="{57E117D8-1003-4CB8-96CE-746CC0847E0F}" destId="{70AF1CC4-7E1B-46B3-B888-D6D8F28F2536}" srcOrd="0" destOrd="0" presId="urn:microsoft.com/office/officeart/2005/8/layout/orgChart1"/>
    <dgm:cxn modelId="{D2C82D18-219A-4B7C-B094-FEA84BF28DCD}" type="presParOf" srcId="{57E117D8-1003-4CB8-96CE-746CC0847E0F}" destId="{00DCBE14-18B9-46CF-98F4-F8A8EF5673A0}" srcOrd="1" destOrd="0" presId="urn:microsoft.com/office/officeart/2005/8/layout/orgChart1"/>
    <dgm:cxn modelId="{4AC4BDE7-20EF-4E78-AD55-25F7F9D43798}" type="presParOf" srcId="{DB1CF5E5-276A-410A-8E4A-D15B122C1BC3}" destId="{DED8AE10-FC02-45FF-8669-A78CE91A42C8}" srcOrd="1" destOrd="0" presId="urn:microsoft.com/office/officeart/2005/8/layout/orgChart1"/>
    <dgm:cxn modelId="{E30D9EF9-756E-4F77-9499-48BEB8709255}" type="presParOf" srcId="{DB1CF5E5-276A-410A-8E4A-D15B122C1BC3}" destId="{31B1705B-7381-4447-AB3B-E8158FAEE4D6}" srcOrd="2" destOrd="0" presId="urn:microsoft.com/office/officeart/2005/8/layout/orgChart1"/>
    <dgm:cxn modelId="{EEFE6442-717E-46A3-BF3A-8E40361891DE}" type="presParOf" srcId="{8C273923-239A-401F-8BF1-D4A4F20D0764}" destId="{891AE461-34AC-49DE-866E-C6AA1D53E92F}" srcOrd="8" destOrd="0" presId="urn:microsoft.com/office/officeart/2005/8/layout/orgChart1"/>
    <dgm:cxn modelId="{B10DD565-1184-41BE-9087-859365B18055}" type="presParOf" srcId="{8C273923-239A-401F-8BF1-D4A4F20D0764}" destId="{E4726745-B784-41BB-A4A0-CFDF1501B58D}" srcOrd="9" destOrd="0" presId="urn:microsoft.com/office/officeart/2005/8/layout/orgChart1"/>
    <dgm:cxn modelId="{42684F1C-DBF1-4BA2-9FC3-1115685CDB1E}" type="presParOf" srcId="{E4726745-B784-41BB-A4A0-CFDF1501B58D}" destId="{48C32A97-2A2E-4E99-8940-738F70AEFCD0}" srcOrd="0" destOrd="0" presId="urn:microsoft.com/office/officeart/2005/8/layout/orgChart1"/>
    <dgm:cxn modelId="{ADCDE29D-F653-4086-887A-29E35E93491E}" type="presParOf" srcId="{48C32A97-2A2E-4E99-8940-738F70AEFCD0}" destId="{F4F7DA24-6BD2-461D-99C3-A2AEFBD846BF}" srcOrd="0" destOrd="0" presId="urn:microsoft.com/office/officeart/2005/8/layout/orgChart1"/>
    <dgm:cxn modelId="{24368776-3137-4624-94A7-EA01E7294632}" type="presParOf" srcId="{48C32A97-2A2E-4E99-8940-738F70AEFCD0}" destId="{F0F8FD50-4874-4F5F-B4AB-615CAF39E441}" srcOrd="1" destOrd="0" presId="urn:microsoft.com/office/officeart/2005/8/layout/orgChart1"/>
    <dgm:cxn modelId="{F09E90A3-6FE1-4625-BE19-954D42EAEC0C}" type="presParOf" srcId="{E4726745-B784-41BB-A4A0-CFDF1501B58D}" destId="{01BC3C37-D3CF-4B2E-9292-F67CB7D6B4A5}" srcOrd="1" destOrd="0" presId="urn:microsoft.com/office/officeart/2005/8/layout/orgChart1"/>
    <dgm:cxn modelId="{FA6C617D-FA92-4C11-9274-4996E0C3B416}" type="presParOf" srcId="{E4726745-B784-41BB-A4A0-CFDF1501B58D}" destId="{24A6E248-F04A-4E56-BD38-A9499019EE1F}" srcOrd="2" destOrd="0" presId="urn:microsoft.com/office/officeart/2005/8/layout/orgChart1"/>
    <dgm:cxn modelId="{7E47344B-4D0F-46B4-9612-0C2D116E4C4D}" type="presParOf" srcId="{020A3BBF-E096-4F97-9EB8-ACE981B76BFE}" destId="{9C4414CF-8522-4FA3-B2EC-FAA700195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1AE461-34AC-49DE-866E-C6AA1D53E92F}">
      <dsp:nvSpPr>
        <dsp:cNvPr id="0" name=""/>
        <dsp:cNvSpPr/>
      </dsp:nvSpPr>
      <dsp:spPr>
        <a:xfrm>
          <a:off x="2586672" y="858468"/>
          <a:ext cx="2143382" cy="185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98"/>
              </a:lnTo>
              <a:lnTo>
                <a:pt x="2143382" y="92998"/>
              </a:lnTo>
              <a:lnTo>
                <a:pt x="2143382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9940-3273-4275-B75D-55B4F8B44B7D}">
      <dsp:nvSpPr>
        <dsp:cNvPr id="0" name=""/>
        <dsp:cNvSpPr/>
      </dsp:nvSpPr>
      <dsp:spPr>
        <a:xfrm>
          <a:off x="2586672" y="858468"/>
          <a:ext cx="1071691" cy="185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98"/>
              </a:lnTo>
              <a:lnTo>
                <a:pt x="1071691" y="92998"/>
              </a:lnTo>
              <a:lnTo>
                <a:pt x="1071691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2669C-66F1-4935-ABED-695AC9525A74}">
      <dsp:nvSpPr>
        <dsp:cNvPr id="0" name=""/>
        <dsp:cNvSpPr/>
      </dsp:nvSpPr>
      <dsp:spPr>
        <a:xfrm>
          <a:off x="2540952" y="858468"/>
          <a:ext cx="91440" cy="1859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514981" y="858468"/>
          <a:ext cx="1071691" cy="185996"/>
        </a:xfrm>
        <a:custGeom>
          <a:avLst/>
          <a:gdLst/>
          <a:ahLst/>
          <a:cxnLst/>
          <a:rect l="0" t="0" r="0" b="0"/>
          <a:pathLst>
            <a:path>
              <a:moveTo>
                <a:pt x="1071691" y="0"/>
              </a:moveTo>
              <a:lnTo>
                <a:pt x="1071691" y="92998"/>
              </a:lnTo>
              <a:lnTo>
                <a:pt x="0" y="92998"/>
              </a:lnTo>
              <a:lnTo>
                <a:pt x="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442847" y="858468"/>
          <a:ext cx="2143824" cy="185996"/>
        </a:xfrm>
        <a:custGeom>
          <a:avLst/>
          <a:gdLst/>
          <a:ahLst/>
          <a:cxnLst/>
          <a:rect l="0" t="0" r="0" b="0"/>
          <a:pathLst>
            <a:path>
              <a:moveTo>
                <a:pt x="2143824" y="0"/>
              </a:moveTo>
              <a:lnTo>
                <a:pt x="2143824" y="92998"/>
              </a:lnTo>
              <a:lnTo>
                <a:pt x="0" y="92998"/>
              </a:lnTo>
              <a:lnTo>
                <a:pt x="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1962421" y="311007"/>
          <a:ext cx="1248502" cy="547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Director</a:t>
          </a:r>
        </a:p>
      </dsp:txBody>
      <dsp:txXfrm>
        <a:off x="1962421" y="311007"/>
        <a:ext cx="1248502" cy="547461"/>
      </dsp:txXfrm>
    </dsp:sp>
    <dsp:sp modelId="{44D901FC-D141-4FE0-AA04-0223779312EF}">
      <dsp:nvSpPr>
        <dsp:cNvPr id="0" name=""/>
        <dsp:cNvSpPr/>
      </dsp:nvSpPr>
      <dsp:spPr>
        <a:xfrm>
          <a:off x="0" y="1044464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Gestíon Asistencial</a:t>
          </a:r>
        </a:p>
      </dsp:txBody>
      <dsp:txXfrm>
        <a:off x="0" y="1044464"/>
        <a:ext cx="885695" cy="442847"/>
      </dsp:txXfrm>
    </dsp:sp>
    <dsp:sp modelId="{767B62AB-10CA-4420-82BC-4D5909215AC3}">
      <dsp:nvSpPr>
        <dsp:cNvPr id="0" name=""/>
        <dsp:cNvSpPr/>
      </dsp:nvSpPr>
      <dsp:spPr>
        <a:xfrm>
          <a:off x="1072133" y="1044464"/>
          <a:ext cx="885695" cy="442847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Gestión del Cuidado</a:t>
          </a:r>
          <a:endParaRPr lang="es-CL" sz="800" kern="1200">
            <a:highlight>
              <a:srgbClr val="FF0000"/>
            </a:highlight>
          </a:endParaRPr>
        </a:p>
      </dsp:txBody>
      <dsp:txXfrm>
        <a:off x="1072133" y="1044464"/>
        <a:ext cx="885695" cy="442847"/>
      </dsp:txXfrm>
    </dsp:sp>
    <dsp:sp modelId="{52A37F5D-FA06-44F7-8089-C0F9A229E8AA}">
      <dsp:nvSpPr>
        <dsp:cNvPr id="0" name=""/>
        <dsp:cNvSpPr/>
      </dsp:nvSpPr>
      <dsp:spPr>
        <a:xfrm>
          <a:off x="2143824" y="1044464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 sz="800" kern="1200"/>
        </a:p>
      </dsp:txBody>
      <dsp:txXfrm>
        <a:off x="2143824" y="1044464"/>
        <a:ext cx="885695" cy="442847"/>
      </dsp:txXfrm>
    </dsp:sp>
    <dsp:sp modelId="{70AF1CC4-7E1B-46B3-B888-D6D8F28F2536}">
      <dsp:nvSpPr>
        <dsp:cNvPr id="0" name=""/>
        <dsp:cNvSpPr/>
      </dsp:nvSpPr>
      <dsp:spPr>
        <a:xfrm>
          <a:off x="3215516" y="1044464"/>
          <a:ext cx="885695" cy="442847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y Desarrollo de Personas</a:t>
          </a:r>
        </a:p>
      </dsp:txBody>
      <dsp:txXfrm>
        <a:off x="3215516" y="1044464"/>
        <a:ext cx="885695" cy="442847"/>
      </dsp:txXfrm>
    </dsp:sp>
    <dsp:sp modelId="{F4F7DA24-6BD2-461D-99C3-A2AEFBD846BF}">
      <dsp:nvSpPr>
        <dsp:cNvPr id="0" name=""/>
        <dsp:cNvSpPr/>
      </dsp:nvSpPr>
      <dsp:spPr>
        <a:xfrm>
          <a:off x="4287207" y="1044464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Atención Integral al Usuario</a:t>
          </a:r>
        </a:p>
      </dsp:txBody>
      <dsp:txXfrm>
        <a:off x="4287207" y="1044464"/>
        <a:ext cx="885695" cy="442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2D36-88D9-4A9C-BFAF-283104B2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Equipo: SMJ04Z80J</cp:lastModifiedBy>
  <cp:revision>7</cp:revision>
  <dcterms:created xsi:type="dcterms:W3CDTF">2021-02-11T11:57:00Z</dcterms:created>
  <dcterms:modified xsi:type="dcterms:W3CDTF">2021-03-25T13:03:00Z</dcterms:modified>
</cp:coreProperties>
</file>